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3 -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1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330"/>
        <w:gridCol w:w="1575"/>
        <w:gridCol w:w="3210"/>
        <w:gridCol w:w="855"/>
        <w:gridCol w:w="3540"/>
        <w:tblGridChange w:id="0">
          <w:tblGrid>
            <w:gridCol w:w="660"/>
            <w:gridCol w:w="330"/>
            <w:gridCol w:w="1575"/>
            <w:gridCol w:w="3210"/>
            <w:gridCol w:w="855"/>
            <w:gridCol w:w="354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3"/>
            <w:shd w:fill="7e7e7e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TÍTULO DO PROJETO: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6"/>
            <w:shd w:fill="7e7e7e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 Descrição do Objeto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Identificar as motivações do projeto, apontando os resultados esperados com a sua realização (exemplo: promover o acesso a produções audiovisuais; difundir produções de origens étnicas e regionais etc.).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6"/>
            <w:shd w:fill="7e7e7e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 Cronograma Físico/Financeiro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gridSpan w:val="2"/>
            <w:vMerge w:val="restart"/>
            <w:shd w:fill="d9d9d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7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Estimativa de VALOR (R$)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37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37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FIM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25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PREPARAÇÃO / PRÉ-PRODUÇÃO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25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EXECUÇÃO / PRODUÇÃO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 / COMERCIALIZAÇÃO /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DISTRIBUIÇÃO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25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PÓS-PRODUÇÃO / ENCERRAMENTO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Deve constar as etapas de realização do projeto, com seus prazos e valores.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dias/mês/ano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6"/>
            <w:shd w:fill="7e7e7e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 Contrapartida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Apresentar importância do projeto à sociedade, referindo-se ao tratamento dado a questões como memória, patrimônios material e imaterial, democratização do acesso à cultura, integração com outros agentes e criadores, proximidade com seus públicos, oferta de alternativas qualificadas de lazer etc.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161.0" w:type="dxa"/>
        <w:jc w:val="left"/>
        <w:tblInd w:w="1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7"/>
        <w:gridCol w:w="63"/>
        <w:gridCol w:w="204"/>
        <w:gridCol w:w="318"/>
        <w:gridCol w:w="94"/>
        <w:gridCol w:w="140"/>
        <w:gridCol w:w="1387"/>
        <w:gridCol w:w="46"/>
        <w:gridCol w:w="721"/>
        <w:gridCol w:w="935"/>
        <w:gridCol w:w="318"/>
        <w:gridCol w:w="888"/>
        <w:gridCol w:w="637"/>
        <w:gridCol w:w="697"/>
        <w:gridCol w:w="2516"/>
        <w:tblGridChange w:id="0">
          <w:tblGrid>
            <w:gridCol w:w="1197"/>
            <w:gridCol w:w="63"/>
            <w:gridCol w:w="204"/>
            <w:gridCol w:w="318"/>
            <w:gridCol w:w="94"/>
            <w:gridCol w:w="140"/>
            <w:gridCol w:w="1387"/>
            <w:gridCol w:w="46"/>
            <w:gridCol w:w="721"/>
            <w:gridCol w:w="935"/>
            <w:gridCol w:w="318"/>
            <w:gridCol w:w="888"/>
            <w:gridCol w:w="637"/>
            <w:gridCol w:w="697"/>
            <w:gridCol w:w="2516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15"/>
            <w:shd w:fill="7e7e7e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 Plano Básico de Divulgação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4"/>
            <w:shd w:fill="7e7e7e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PEÇA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7e7e7e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7e7e7e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15"/>
            <w:shd w:fill="d9d9d9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Devem ser indicadas as peças gráficas ou os veículos de comunicação, com o tamanho ou duração e a quantidade prevista para cada peça.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15"/>
            <w:shd w:fill="7e7e7e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 Planilha Orçamentária (01 de 02)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3" w:right="58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FASE</w:t>
            </w:r>
          </w:p>
        </w:tc>
        <w:tc>
          <w:tcPr>
            <w:gridSpan w:val="3"/>
            <w:tcBorders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tcBorders>
              <w:lef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1" w:right="23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 DA DESPESA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8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36" w:right="12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" w:right="113" w:hanging="144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 UNIDADE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232" w:hanging="3.000000000000007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543" w:right="99" w:hanging="408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vMerge w:val="restart"/>
            <w:shd w:fill="f1f1f1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0" w:right="259" w:firstLine="21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PRÉ- PRODUÇÃO / PREPARAÇÃO</w:t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231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82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6" w:right="123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84" w:right="469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2" w:right="355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92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1" w:right="231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82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3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4" w:right="469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355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1.8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1.9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1.10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4"/>
            <w:shd w:fill="f1f1f1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62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(1. PRÉ-PRODUÇÃO / PREPARAÇÃO)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3"/>
            <w:vMerge w:val="restart"/>
            <w:shd w:fill="f1f1f1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95" w:lineRule="auto"/>
              <w:ind w:left="27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PRODUÇÃO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32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 EXECUÇÃO</w:t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4" w:right="46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35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6" w:right="12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84" w:right="46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2" w:right="35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2.8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vMerge w:val="continue"/>
            <w:shd w:fill="f1f1f1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2.9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4"/>
            <w:shd w:fill="f1f1f1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423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(2. PRODUÇÃO / EXECUÇÃO)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80.0" w:type="dxa"/>
        <w:jc w:val="left"/>
        <w:tblInd w:w="-3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5"/>
        <w:gridCol w:w="780"/>
        <w:gridCol w:w="1260"/>
        <w:gridCol w:w="765"/>
        <w:gridCol w:w="945"/>
        <w:gridCol w:w="1140"/>
        <w:gridCol w:w="1260"/>
        <w:gridCol w:w="2505"/>
        <w:tblGridChange w:id="0">
          <w:tblGrid>
            <w:gridCol w:w="1725"/>
            <w:gridCol w:w="780"/>
            <w:gridCol w:w="1260"/>
            <w:gridCol w:w="765"/>
            <w:gridCol w:w="945"/>
            <w:gridCol w:w="1140"/>
            <w:gridCol w:w="1260"/>
            <w:gridCol w:w="25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8"/>
            <w:shd w:fill="7e7e7e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 Planilha Orçamentária (02 de 02)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84" w:right="675" w:hanging="445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34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3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 DESPESA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8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56" w:right="14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7" w:right="85" w:hanging="144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 UNIDADE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10" w:right="166" w:firstLine="134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shd w:fill="f1f1f1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227" w:right="200" w:firstLine="6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DIVULGAÇÃO / COMERCIALIZAÇÃO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 DISTRIBUIÇÃO</w:t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93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92" w:right="88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23" w:right="313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9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5" w:right="282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93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90" w:right="88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323" w:right="315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40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9" w:right="101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3.4</w:t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3.5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f1f1f1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99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(3. DIVULGAÇÃO / COMERCIALIZAÇÃO / DISTRIBUIÇÃO)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24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PÓS-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PRODUÇÃO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2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 ENCERRAMENTO</w:t>
            </w:r>
          </w:p>
        </w:tc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24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88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3" w:right="313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restart"/>
            <w:shd w:fill="f1f1f1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4.4</w:t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4.5</w:t>
            </w:r>
          </w:p>
        </w:tc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7"/>
            <w:shd w:fill="f1f1f1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332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(4. PÓS-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PRODUÇÃO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/ ENCERRAMENTO)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vMerge w:val="restart"/>
            <w:shd w:fill="f1f1f1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OBRIGAÇÕES</w:t>
            </w:r>
          </w:p>
        </w:tc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INSS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9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(Proponente Pessoa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Jurídica)</w:t>
            </w:r>
          </w:p>
        </w:tc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52" w:right="14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Taxa</w:t>
            </w:r>
          </w:p>
        </w:tc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/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5" w:right="33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Despesas Bancárias</w:t>
            </w:r>
          </w:p>
        </w:tc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53" w:right="14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</w:t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f1f1f1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(5. OBRIGAÇÕES)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bebebe" w:val="clea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101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DO PROJETO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before="90" w:lineRule="auto"/>
        <w:ind w:right="67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31F">
      <w:pPr>
        <w:spacing w:before="90" w:lineRule="auto"/>
        <w:ind w:right="67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before="90" w:lineRule="auto"/>
        <w:ind w:right="67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before="90" w:lineRule="auto"/>
        <w:ind w:right="67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spacing w:before="90" w:lineRule="auto"/>
        <w:ind w:right="67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before="90" w:lineRule="auto"/>
        <w:ind w:right="67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before="90" w:lineRule="auto"/>
        <w:ind w:right="67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before="90" w:lineRule="auto"/>
        <w:ind w:right="67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before="90" w:lineRule="auto"/>
        <w:ind w:right="67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10.0" w:type="dxa"/>
        <w:jc w:val="left"/>
        <w:tblInd w:w="1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10"/>
        <w:tblGridChange w:id="0">
          <w:tblGrid>
            <w:gridCol w:w="10110"/>
          </w:tblGrid>
        </w:tblGridChange>
      </w:tblGrid>
      <w:tr>
        <w:trPr>
          <w:cantSplit w:val="0"/>
          <w:trHeight w:val="700.6209309895835" w:hRule="atLeast"/>
          <w:tblHeader w:val="0"/>
        </w:trPr>
        <w:tc>
          <w:tcPr>
            <w:shd w:fill="7e7e7e" w:val="clea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Dicas sobre a Planilha Orçamentária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6" w:hRule="atLeast"/>
          <w:tblHeader w:val="0"/>
        </w:trPr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Coluna "Descrição da despesa"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indique o item/serviço a ser adquirido/contratado/utilizado;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Coluna "Quantidade"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indique a quantidade de aquisições/contratações/utilizações do item/serviço.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Coluna "Unidade de medida"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indique a unidade de medida que mensure (serviços, litros, quilos, metros, etc) a forma de aquisição/contratação/utilização;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Coluna "Quantidade unidade"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indique a quantidade de unidades de medida pagas pelo projeto;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2.99999999999997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Coluna "Valor unitário"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informe o preço unitário de cada unidade;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Coluna "Valor total"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resultado da fórmula Quantidade unidade x Valor unitário.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Linha "Divulgação/Comercialização/Distribuição"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valor mínimo de 5% e máximo de 20% do valor total do projeto.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Linha "INSS - AGENTE CULTURAL Pessoa Jurídica"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calcular 20% do valor total previsto para prestação de serviços por Pessoa Física.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linhas.</w:t>
            </w:r>
          </w:p>
        </w:tc>
      </w:tr>
    </w:tbl>
    <w:p w:rsidR="00000000" w:rsidDel="00000000" w:rsidP="00000000" w:rsidRDefault="00000000" w:rsidRPr="00000000" w14:paraId="00000332">
      <w:pPr>
        <w:pStyle w:val="Heading1"/>
        <w:spacing w:before="180" w:lineRule="auto"/>
        <w:ind w:firstLine="37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Style w:val="Heading1"/>
        <w:spacing w:before="180" w:lineRule="auto"/>
        <w:ind w:firstLine="371"/>
        <w:rPr/>
      </w:pPr>
      <w:r w:rsidDel="00000000" w:rsidR="00000000" w:rsidRPr="00000000">
        <w:rPr>
          <w:rtl w:val="0"/>
        </w:rPr>
        <w:t xml:space="preserve">SECRETARIA DE ESTADO DA CULTURA DA PARAÍBA - SECULT</w:t>
      </w:r>
    </w:p>
    <w:p w:rsidR="00000000" w:rsidDel="00000000" w:rsidP="00000000" w:rsidRDefault="00000000" w:rsidRPr="00000000" w14:paraId="00000334">
      <w:pPr>
        <w:spacing w:before="1" w:lineRule="auto"/>
        <w:ind w:left="310" w:right="31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Rua Hilda Coutinho Lucena – Miramar, João Pessoa – Paraíba – 58043-110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71" w:right="868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3886200</wp:posOffset>
          </wp:positionH>
          <wp:positionV relativeFrom="paragraph">
            <wp:posOffset>-272379</wp:posOffset>
          </wp:positionV>
          <wp:extent cx="2875359" cy="4000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5359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866775</wp:posOffset>
          </wp:positionH>
          <wp:positionV relativeFrom="paragraph">
            <wp:posOffset>-219074</wp:posOffset>
          </wp:positionV>
          <wp:extent cx="2905125" cy="29527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512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-219074</wp:posOffset>
          </wp:positionV>
          <wp:extent cx="900967" cy="29527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967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37">
    <w:pPr>
      <w:spacing w:after="240" w:before="240" w:line="276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EDITAL Nº 031/2025 DE CHAMAMENTO PÚBLICO PARA</w:t>
    </w:r>
  </w:p>
  <w:p w:rsidR="00000000" w:rsidDel="00000000" w:rsidP="00000000" w:rsidRDefault="00000000" w:rsidRPr="00000000" w14:paraId="00000338">
    <w:pPr>
      <w:spacing w:after="240" w:before="240" w:line="276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CONCESSÃO DE FOMENTO A MOSTRAS E FESTIVAIS DE CINEMA</w:t>
    </w:r>
  </w:p>
  <w:p w:rsidR="00000000" w:rsidDel="00000000" w:rsidP="00000000" w:rsidRDefault="00000000" w:rsidRPr="00000000" w14:paraId="00000339">
    <w:pPr>
      <w:spacing w:after="240" w:before="240" w:line="276" w:lineRule="auto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“EDITAL VLADIMIR CARVALHO DE FOMENTO A MOSTRAS E FESTIVAIS DE CINEMA DA PARAÍBA – 4ª EDIÇÃO”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4" w:lineRule="auto"/>
      <w:ind w:left="371" w:right="866"/>
      <w:jc w:val="center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4" w:lineRule="auto"/>
      <w:ind w:left="370" w:right="868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8"/>
      <w:szCs w:val="18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71E32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71E32"/>
    <w:rPr>
      <w:rFonts w:ascii="Tahoma" w:cs="Tahoma" w:eastAsia="Calibri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14506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45065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4506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45065"/>
    <w:rPr>
      <w:rFonts w:ascii="Calibri" w:cs="Calibri" w:eastAsia="Calibri" w:hAnsi="Calibri"/>
      <w:lang w:val="pt-PT"/>
    </w:rPr>
  </w:style>
  <w:style w:type="paragraph" w:styleId="SemEspaamento">
    <w:name w:val="No Spacing"/>
    <w:uiPriority w:val="1"/>
    <w:qFormat w:val="1"/>
    <w:rsid w:val="00794D2D"/>
    <w:pPr>
      <w:widowControl w:val="1"/>
      <w:autoSpaceDE w:val="1"/>
      <w:autoSpaceDN w:val="1"/>
    </w:pPr>
    <w:rPr>
      <w:rFonts w:ascii="Calibri" w:cs="Times New Roman" w:eastAsia="Calibri" w:hAnsi="Calibri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SNYJDT1hB8GccXaDCc1j/hfUg==">CgMxLjA4AHIhMU5YcW9WV2RVY0VsUXhwbFhteGN3X2Z1NzRRR0ZZejA1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2023-08-23T19:29:00Z</dcterms:created>
  <dc:creator>ficse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