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240" w:before="240" w:line="276" w:lineRule="auto"/>
        <w:ind w:left="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Nº 031/2025 DE CHAMAMENTO PÚBLICO PARA</w:t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ind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CONCESSÃO DE FOMENTO A MOSTRAS E FESTIVAIS DE CINEMA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ind w:right="-210" w:firstLine="0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“EDITAL VLADIMIR CARVALHO DE FOMENTO A MOSTRAS E FESTIVAIS DE CINEMA DA PARAÍBA – 4ª EDIÇÃO”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left="0" w:right="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II - PROPOSTA DE PROJETO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930" w:tblpY="1"/>
        <w:tblW w:w="10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4485"/>
        <w:gridCol w:w="105"/>
        <w:gridCol w:w="2910"/>
        <w:gridCol w:w="2520"/>
        <w:tblGridChange w:id="0">
          <w:tblGrid>
            <w:gridCol w:w="420"/>
            <w:gridCol w:w="4485"/>
            <w:gridCol w:w="105"/>
            <w:gridCol w:w="2910"/>
            <w:gridCol w:w="252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5"/>
            <w:shd w:fill="7e7e7e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" w:right="0" w:hanging="3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 Descrição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hanging="2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TÍTULO:</w:t>
            </w:r>
          </w:p>
        </w:tc>
      </w:tr>
      <w:tr>
        <w:trPr>
          <w:cantSplit w:val="0"/>
          <w:trHeight w:val="236.2036006520185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REALIZADOR(A):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Estreante             (    ) Experiente </w:t>
            </w:r>
          </w:p>
        </w:tc>
      </w:tr>
      <w:tr>
        <w:trPr>
          <w:cantSplit w:val="0"/>
          <w:trHeight w:val="338.5584942678932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é o nome do projeto. Deve ser curto, claro e objetivo. Os títulos de projetos em continuação devem ter a edição  identificada.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Realizador(a):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Assinalar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se o Proponente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realizará sua primeira mostra/festival  ou  já tenha realizações anteriores.</w:t>
            </w:r>
          </w:p>
        </w:tc>
      </w:tr>
      <w:tr>
        <w:trPr>
          <w:cantSplit w:val="0"/>
          <w:trHeight w:val="257.5254010110779" w:hRule="atLeast"/>
          <w:tblHeader w:val="0"/>
        </w:trPr>
        <w:tc>
          <w:tcPr>
            <w:gridSpan w:val="5"/>
            <w:shd w:fill="7e7e7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" w:right="0" w:hanging="3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 Período e Local de Realização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2036006520185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75.5708674273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0" w:right="0" w:hanging="2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MUNICÍPIO(S):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hanging="2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LOCAL(IS) DE REALIZAÇÃO DO PROJETO:</w:t>
            </w:r>
          </w:p>
        </w:tc>
      </w:tr>
      <w:tr>
        <w:trPr>
          <w:cantSplit w:val="0"/>
          <w:trHeight w:val="401.546121108431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são as datas previstas para o início e o final da execução do projeto (dias e meses).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Município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se realizará(ão) em (exemplo: Sousa, Catolé do Rocha, João Pessoa, Cajazeiras, Campina Grande, etc.).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Local de Execução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indica as salas, teatros, espaços de execução do projeto em cada município envolvido</w:t>
            </w:r>
          </w:p>
        </w:tc>
      </w:tr>
      <w:tr>
        <w:trPr>
          <w:cantSplit w:val="0"/>
          <w:trHeight w:val="257.5254010110779" w:hRule="atLeast"/>
          <w:tblHeader w:val="0"/>
        </w:trPr>
        <w:tc>
          <w:tcPr>
            <w:gridSpan w:val="5"/>
            <w:shd w:fill="7e7e7e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" w:right="0" w:hanging="3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 Equipe Principal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.82396071722036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6" w:hanging="2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PROFISSIONAL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REMUNERAÇÃO (R$)</w:t>
            </w:r>
          </w:p>
        </w:tc>
      </w:tr>
      <w:tr>
        <w:trPr>
          <w:cantSplit w:val="0"/>
          <w:trHeight w:val="236.203600652018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3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203600652018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3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203600652018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3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203600652018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3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203600652018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3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6675787617368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Identificar os componentes da equipe principal, sem os quais o projeto não seria exequível.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necessário, insira novas  linhas).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.96956525340966" w:hRule="atLeast"/>
          <w:tblHeader w:val="0"/>
        </w:trPr>
        <w:tc>
          <w:tcPr>
            <w:gridSpan w:val="5"/>
            <w:shd w:fill="7e7e7e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" w:right="0" w:hanging="3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 Resumo e Justificativa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.685469728355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7823022578186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" w:hanging="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Apresentar a sinopse do projeto (resumo da proposta). Justificar a importância do projeto cultural apresentado seja em relação ao desenvolvimento cultural do Estado, salientando os benefícios que o mesmo trará para a produção e difusão de bens e serviços culturais ou em relação a suas características intrínsecas de originalidade, inovação estética, excelência e qualidade.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necessário, insira novas linhas).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7823022578186" w:hRule="atLeast"/>
          <w:tblHeader w:val="0"/>
        </w:trPr>
        <w:tc>
          <w:tcPr>
            <w:gridSpan w:val="5"/>
            <w:shd w:fill="7e7e7e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" w:hanging="2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5. Objetivo Geral e específicos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7823022578186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" w:hanging="2"/>
              <w:jc w:val="both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7823022578186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79">
            <w:pPr>
              <w:spacing w:before="1" w:lineRule="auto"/>
              <w:ind w:right="8" w:hanging="2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Identificar as motivações do projeto, apontando os resultados esperados com a sua realização (exemplo: promover o acesso às técnicas circenses por parte de públicos não tradicionais; difundir manifestações culturais de origens étnicas e regionais, etc.). (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 necessário, insira novas linhas).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45.0" w:type="dxa"/>
        <w:jc w:val="left"/>
        <w:tblInd w:w="-9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2880"/>
        <w:gridCol w:w="1275"/>
        <w:gridCol w:w="690"/>
        <w:gridCol w:w="105"/>
        <w:gridCol w:w="2415"/>
        <w:gridCol w:w="2820"/>
        <w:tblGridChange w:id="0">
          <w:tblGrid>
            <w:gridCol w:w="360"/>
            <w:gridCol w:w="2880"/>
            <w:gridCol w:w="1275"/>
            <w:gridCol w:w="690"/>
            <w:gridCol w:w="105"/>
            <w:gridCol w:w="2415"/>
            <w:gridCol w:w="2820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gridSpan w:val="7"/>
            <w:shd w:fill="7e7e7e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1" w:lineRule="auto"/>
              <w:ind w:left="1" w:right="0" w:hanging="3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 Metas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METAS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2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9" w:hanging="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Metas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são objetivos quantificáveis que permitem a avaliação do projeto ao seu final: ações a desenvolver, bens culturais a produzir, público a mobilizar etc. (exemplo: meta: oficinas de malabarismo; unidade de medida: horas; quantidade: 22; meta: edição de livro; unidade de medida: exemplares; quantidade: 2.000; meta: exposição fotográfica; unidade de medida: exposições ou eventos; quantidade: 20).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9" w:hanging="2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necessário, insira novas linhas.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7"/>
            <w:shd w:fill="7e7e7e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1" w:right="0" w:hanging="3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 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3"/>
            <w:shd w:fill="7e7e7e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7e7e7e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6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AÇÕES PREVISTAS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e7e7e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PREPARAÇÃO/PRÉ-PRODUÇÃO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1.2.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1.3.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7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EXECUÇÃO/ PRODUÇÃO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3"/>
            <w:vMerge w:val="restart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8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DIVULGAÇÃO/ COMERCIALIZAÇÃO/ DISTRIBUIÇÃO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3"/>
            <w:vMerge w:val="continue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3.2.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  <w:vMerge w:val="continue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3.3.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PÓS-PRODUÇÃO/ ENCERRAMENTO</w:t>
            </w:r>
          </w:p>
        </w:tc>
        <w:tc>
          <w:tcPr>
            <w:gridSpan w:val="2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7"/>
            <w:shd w:fill="7e7e7e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OBSERVAÇÕES COMPLEMENTARES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.66601562499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109" w:hanging="2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descrição dos meios e ações que se pretende desenvolver para realizar as metas e alcançar os objetivos. Apresentar as etapas do projeto e as ações correspondentes com as datas de início e fim previstas para cada uma delas. Trata-se, aqui, de planejar o modo de desenvolvimento do projeto.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necessário, insira novas linhas.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hanging="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Observações Complementares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são esclarecimentos adicionais necessários para o entendimento da metodologia.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hanging="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necessário, insira novas linhas.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pacing w:before="56" w:lineRule="auto"/>
        <w:ind w:left="0" w:right="1694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2222</wp:posOffset>
                </wp:positionH>
                <wp:positionV relativeFrom="paragraph">
                  <wp:posOffset>-1770696</wp:posOffset>
                </wp:positionV>
                <wp:extent cx="5852160" cy="941070"/>
                <wp:effectExtent b="0" l="0" r="0" t="0"/>
                <wp:wrapNone/>
                <wp:docPr id="182582043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24683" y="3314228"/>
                          <a:ext cx="5842635" cy="931545"/>
                        </a:xfrm>
                        <a:custGeom>
                          <a:rect b="b" l="l" r="r" t="t"/>
                          <a:pathLst>
                            <a:path extrusionOk="0" h="1467" w="9201">
                              <a:moveTo>
                                <a:pt x="3986" y="0"/>
                              </a:moveTo>
                              <a:lnTo>
                                <a:pt x="0" y="0"/>
                              </a:lnTo>
                              <a:lnTo>
                                <a:pt x="0" y="1467"/>
                              </a:lnTo>
                              <a:lnTo>
                                <a:pt x="3986" y="1467"/>
                              </a:lnTo>
                              <a:lnTo>
                                <a:pt x="3986" y="0"/>
                              </a:lnTo>
                              <a:close/>
                              <a:moveTo>
                                <a:pt x="9200" y="0"/>
                              </a:moveTo>
                              <a:lnTo>
                                <a:pt x="3996" y="0"/>
                              </a:lnTo>
                              <a:lnTo>
                                <a:pt x="3996" y="1467"/>
                              </a:lnTo>
                              <a:lnTo>
                                <a:pt x="9200" y="1467"/>
                              </a:lnTo>
                              <a:lnTo>
                                <a:pt x="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2222</wp:posOffset>
                </wp:positionH>
                <wp:positionV relativeFrom="paragraph">
                  <wp:posOffset>-1770696</wp:posOffset>
                </wp:positionV>
                <wp:extent cx="5852160" cy="941070"/>
                <wp:effectExtent b="0" l="0" r="0" t="0"/>
                <wp:wrapNone/>
                <wp:docPr id="18258204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2160" cy="941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B">
      <w:pPr>
        <w:spacing w:before="56" w:lineRule="auto"/>
        <w:ind w:left="0" w:right="1694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before="56" w:lineRule="auto"/>
        <w:ind w:left="0" w:right="1694" w:firstLine="0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Local e Data</w:t>
      </w:r>
    </w:p>
    <w:p w:rsidR="00000000" w:rsidDel="00000000" w:rsidP="00000000" w:rsidRDefault="00000000" w:rsidRPr="00000000" w14:paraId="0000012D">
      <w:pPr>
        <w:spacing w:before="56" w:lineRule="auto"/>
        <w:ind w:left="0" w:right="1694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before="56" w:lineRule="auto"/>
        <w:ind w:left="0" w:right="1694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_________________________________ ______</w:t>
      </w:r>
    </w:p>
    <w:p w:rsidR="00000000" w:rsidDel="00000000" w:rsidP="00000000" w:rsidRDefault="00000000" w:rsidRPr="00000000" w14:paraId="00000131">
      <w:pPr>
        <w:spacing w:after="0" w:before="57" w:line="240" w:lineRule="auto"/>
        <w:ind w:right="-162" w:firstLine="0"/>
        <w:jc w:val="center"/>
        <w:rPr/>
      </w:pPr>
      <w:r w:rsidDel="00000000" w:rsidR="00000000" w:rsidRPr="00000000">
        <w:rPr>
          <w:rtl w:val="0"/>
        </w:rPr>
        <w:t xml:space="preserve">Nome completo do (a) Proponente e assinatura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276" w:left="1701" w:right="1305" w:header="708" w:footer="2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bCs w:val="1"/>
        <w:color w:val="000000"/>
        <w:sz w:val="18"/>
        <w:szCs w:val="18"/>
        <w:rtl w:val="0"/>
      </w:rPr>
      <w:t xml:space="preserve">SECRETARIA DE ESTADO DA CULTURA DA PARAÍBA - SECULT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A">
    <w:pPr>
      <w:widowControl w:val="0"/>
      <w:spacing w:after="0" w:before="1" w:line="240" w:lineRule="auto"/>
      <w:ind w:left="310" w:right="310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Rua Hilda Coutinho Lucena – Miramar,joão Pessoa – Paraíba – 58043-110</w:t>
    </w:r>
  </w:p>
  <w:p w:rsidR="00000000" w:rsidDel="00000000" w:rsidP="00000000" w:rsidRDefault="00000000" w:rsidRPr="00000000" w14:paraId="000001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24.0pt;height:429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4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6804"/>
      </w:tabs>
      <w:spacing w:after="0" w:line="240" w:lineRule="auto"/>
      <w:ind w:left="0" w:right="1133" w:hanging="2"/>
      <w:rPr>
        <w:color w:val="000000"/>
      </w:rPr>
    </w:pPr>
    <w:r w:rsidDel="00000000" w:rsidR="00000000" w:rsidRPr="00000000">
      <w:rPr>
        <w:color w:val="000000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-628649</wp:posOffset>
          </wp:positionH>
          <wp:positionV relativeFrom="paragraph">
            <wp:posOffset>247650</wp:posOffset>
          </wp:positionV>
          <wp:extent cx="901700" cy="292100"/>
          <wp:effectExtent b="0" l="0" r="0" t="0"/>
          <wp:wrapNone/>
          <wp:docPr id="18258204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1700" cy="292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323850</wp:posOffset>
          </wp:positionH>
          <wp:positionV relativeFrom="paragraph">
            <wp:posOffset>204787</wp:posOffset>
          </wp:positionV>
          <wp:extent cx="2908300" cy="292100"/>
          <wp:effectExtent b="0" l="0" r="0" t="0"/>
          <wp:wrapNone/>
          <wp:docPr id="182582043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8300" cy="292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3276600</wp:posOffset>
          </wp:positionH>
          <wp:positionV relativeFrom="paragraph">
            <wp:posOffset>147637</wp:posOffset>
          </wp:positionV>
          <wp:extent cx="2875359" cy="400050"/>
          <wp:effectExtent b="0" l="0" r="0" t="0"/>
          <wp:wrapNone/>
          <wp:docPr id="18258204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5359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4">
    <w:pPr>
      <w:tabs>
        <w:tab w:val="right" w:leader="none" w:pos="6804"/>
      </w:tabs>
      <w:spacing w:after="0" w:line="240" w:lineRule="auto"/>
      <w:ind w:right="1133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6804"/>
      </w:tabs>
      <w:spacing w:after="0" w:line="240" w:lineRule="auto"/>
      <w:ind w:left="0" w:right="1133" w:firstLine="0"/>
      <w:rPr>
        <w:b w:val="1"/>
        <w:bCs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6">
    <w:pPr>
      <w:pStyle w:val="Heading1"/>
      <w:keepNext w:val="0"/>
      <w:keepLines w:val="0"/>
      <w:widowControl w:val="0"/>
      <w:spacing w:after="0" w:before="0" w:line="240" w:lineRule="auto"/>
      <w:ind w:left="1038" w:right="1040" w:firstLine="0"/>
      <w:jc w:val="center"/>
      <w:rPr>
        <w:rFonts w:ascii="Century Gothic" w:cs="Century Gothic" w:eastAsia="Century Gothic" w:hAnsi="Century Gothic"/>
        <w:b w:val="1"/>
        <w:bCs w:val="1"/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24.0pt;height:429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4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44" w:line="240" w:lineRule="auto"/>
      <w:ind w:left="2489" w:right="4083" w:firstLine="0"/>
      <w:jc w:val="center"/>
    </w:pPr>
    <w:rPr>
      <w:b w:val="1"/>
      <w:bCs w:val="1"/>
      <w:sz w:val="28"/>
      <w:szCs w:val="28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130889"/>
    <w:pPr>
      <w:spacing w:after="0" w:line="240" w:lineRule="auto"/>
    </w:pPr>
    <w:rPr>
      <w:rFonts w:ascii="Calibri" w:cs="Times New Roman" w:eastAsia="Batang" w:hAnsi="Calibri"/>
      <w:kern w:val="0"/>
    </w:rPr>
  </w:style>
  <w:style w:type="table" w:styleId="Tabelacomgrade">
    <w:name w:val="Table Grid"/>
    <w:basedOn w:val="Tabelanormal"/>
    <w:uiPriority w:val="59"/>
    <w:rsid w:val="00130889"/>
    <w:pPr>
      <w:spacing w:after="0" w:line="240" w:lineRule="auto"/>
    </w:pPr>
    <w:rPr>
      <w:rFonts w:ascii="Calibri" w:cs="Times New Roman" w:eastAsia="Batang" w:hAnsi="Calibri"/>
      <w:kern w:val="0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rsid w:val="00130889"/>
    <w:pPr>
      <w:suppressAutoHyphens w:val="0"/>
      <w:spacing w:after="0" w:line="240" w:lineRule="auto"/>
      <w:ind w:left="0" w:leftChars="0" w:firstLine="0" w:firstLineChars="0"/>
      <w:jc w:val="both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8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130889"/>
    <w:rPr>
      <w:rFonts w:ascii="Times New Roman" w:cs="Times New Roman" w:eastAsia="Times New Roman" w:hAnsi="Times New Roman"/>
      <w:kern w:val="0"/>
      <w:sz w:val="28"/>
      <w:szCs w:val="24"/>
      <w:lang w:eastAsia="pt-BR"/>
    </w:rPr>
  </w:style>
  <w:style w:type="table" w:styleId="TableNormal" w:customStyle="1">
    <w:name w:val="Table Normal"/>
    <w:uiPriority w:val="2"/>
    <w:semiHidden w:val="1"/>
    <w:unhideWhenUsed w:val="1"/>
    <w:qFormat w:val="1"/>
    <w:rsid w:val="0013088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Char" w:customStyle="1">
    <w:name w:val="Título Char"/>
    <w:basedOn w:val="Fontepargpadro"/>
    <w:link w:val="Ttulo"/>
    <w:uiPriority w:val="1"/>
    <w:rsid w:val="00130889"/>
    <w:rPr>
      <w:rFonts w:ascii="Calibri" w:cs="Calibri" w:eastAsia="Calibri" w:hAnsi="Calibri"/>
      <w:b w:val="1"/>
      <w:bCs w:val="1"/>
      <w:kern w:val="0"/>
      <w:sz w:val="28"/>
      <w:szCs w:val="28"/>
      <w:lang w:val="pt-PT"/>
    </w:rPr>
  </w:style>
  <w:style w:type="paragraph" w:styleId="TableParagraph" w:customStyle="1">
    <w:name w:val="Table Paragraph"/>
    <w:basedOn w:val="Normal"/>
    <w:uiPriority w:val="1"/>
    <w:qFormat w:val="1"/>
    <w:rsid w:val="00130889"/>
    <w:pPr>
      <w:widowControl w:val="0"/>
      <w:suppressAutoHyphens w:val="0"/>
      <w:autoSpaceDE w:val="0"/>
      <w:autoSpaceDN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4D452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D452D"/>
    <w:rPr>
      <w:rFonts w:ascii="Calibri" w:cs="Calibri" w:eastAsia="Calibri" w:hAnsi="Calibri"/>
      <w:kern w:val="0"/>
      <w:position w:val="-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/XMioJxFAsJeu1LXtw21D9VAlw==">CgMxLjA4AGolChRzdWdnZXN0Lnc2NzQ4d2RmbjZwdBINTWFyaWEgUmliZWlyb3IhMWNOb3BncU04TkU4QUtfWGZKRXFDZ2VnWm04Z3M3WXhI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2023-08-23T19:28:00Z</dcterms:created>
  <dc:creator>ficse</dc:creator>
</cp:coreProperties>
</file>